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A5AF" w14:textId="77777777" w:rsidR="00850B03" w:rsidRPr="0034195C" w:rsidRDefault="00850B03" w:rsidP="00850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41B90" w14:textId="77777777" w:rsidR="00850B03" w:rsidRDefault="00850B03" w:rsidP="00850B03"/>
    <w:p w14:paraId="54AE17E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35D7759F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25C82EE7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pl"/>
        </w:rPr>
        <w:t xml:space="preserve">Załącznik nr 2 do „Regulaminu udzielania </w:t>
      </w:r>
      <w:proofErr w:type="spellStart"/>
      <w:r>
        <w:rPr>
          <w:rFonts w:ascii="Times New Roman" w:hAnsi="Times New Roman" w:cs="Times New Roman"/>
          <w:sz w:val="20"/>
          <w:szCs w:val="20"/>
          <w:lang w:val="pl"/>
        </w:rPr>
        <w:t>zam</w:t>
      </w:r>
      <w:r>
        <w:rPr>
          <w:rFonts w:ascii="Times New Roman" w:hAnsi="Times New Roman" w:cs="Times New Roman"/>
          <w:sz w:val="20"/>
          <w:szCs w:val="20"/>
          <w:lang w:val="en-US"/>
        </w:rPr>
        <w:t>ówień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BBC1B1A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"/>
        </w:rPr>
      </w:pPr>
      <w:r>
        <w:rPr>
          <w:rFonts w:ascii="Times New Roman" w:hAnsi="Times New Roman" w:cs="Times New Roman"/>
          <w:sz w:val="20"/>
          <w:szCs w:val="20"/>
          <w:lang w:val="pl"/>
        </w:rPr>
        <w:t xml:space="preserve">o wartości nieprzekraczającej kwoty 130 000 zł” </w:t>
      </w:r>
    </w:p>
    <w:p w14:paraId="4A687D5A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"/>
        </w:rPr>
      </w:pPr>
    </w:p>
    <w:p w14:paraId="259DB56C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Nr sprawy:02/2023</w:t>
      </w:r>
    </w:p>
    <w:p w14:paraId="2E45ADE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422D3D33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ZAPYTANIE OFERTOWE</w:t>
      </w:r>
    </w:p>
    <w:p w14:paraId="5C91B5E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dla zamówień o wartości nieprzekraczającej kwoty 130 000 złotych</w:t>
      </w:r>
    </w:p>
    <w:p w14:paraId="5CFC39BB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533F9A7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Zamawiający: </w:t>
      </w:r>
    </w:p>
    <w:p w14:paraId="4A15B7C6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Miasto Białystok, ul. Słonimska 1, 15-950 Białystok</w:t>
      </w:r>
    </w:p>
    <w:p w14:paraId="3E37FA0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Zespół Szkół Technicznych i Ogólnokształcących z Oddziałami Integracyjnymi im. Stanisława Staszica w Białymstoku, ul. Sienkiewicza 57, 15-002 Białystok</w:t>
      </w:r>
    </w:p>
    <w:p w14:paraId="047FA2E2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tel. 85 675 00 77</w:t>
      </w:r>
    </w:p>
    <w:p w14:paraId="2F985E6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e-mail: sekretariat@zstio.net.pl </w:t>
      </w:r>
    </w:p>
    <w:p w14:paraId="0369F53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2F07B53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Zapraszam do składania ofert w postępowaniu o udzielenie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2EB7D1CE" w14:textId="77777777" w:rsidR="0089724F" w:rsidRPr="003B7A71" w:rsidRDefault="0089724F" w:rsidP="008972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„</w:t>
      </w:r>
      <w:r w:rsidRPr="003B7A71">
        <w:rPr>
          <w:rFonts w:ascii="Times New Roman" w:eastAsia="Calibri" w:hAnsi="Times New Roman" w:cs="Times New Roman"/>
          <w:i/>
          <w:sz w:val="24"/>
          <w:szCs w:val="24"/>
        </w:rPr>
        <w:t xml:space="preserve">Przeprowadzenie prac remontowo budowlanych w  </w:t>
      </w:r>
      <w:r w:rsidRPr="003B7A71">
        <w:rPr>
          <w:rFonts w:ascii="Times New Roman" w:eastAsia="Calibri" w:hAnsi="Times New Roman" w:cs="Times New Roman"/>
          <w:b/>
          <w:i/>
          <w:sz w:val="24"/>
          <w:szCs w:val="24"/>
        </w:rPr>
        <w:t>klasie 214</w:t>
      </w:r>
      <w:r w:rsidRPr="003B7A71">
        <w:rPr>
          <w:rFonts w:ascii="Times New Roman" w:eastAsia="Calibri" w:hAnsi="Times New Roman" w:cs="Times New Roman"/>
          <w:i/>
          <w:sz w:val="24"/>
          <w:szCs w:val="24"/>
        </w:rPr>
        <w:t xml:space="preserve"> w </w:t>
      </w:r>
      <w:r w:rsidRPr="003B7A71">
        <w:rPr>
          <w:rFonts w:ascii="Times New Roman" w:hAnsi="Times New Roman" w:cs="Times New Roman"/>
          <w:i/>
          <w:sz w:val="24"/>
          <w:szCs w:val="24"/>
          <w:lang w:val="pl"/>
        </w:rPr>
        <w:t>Zespołu Szkół Technicznych i Ogólnokształcących z Oddziałami Integracyjnymi im. Stanisława Staszica przy ul. Sienkiewicza 57, 15-002 Białystok”</w:t>
      </w:r>
    </w:p>
    <w:p w14:paraId="5CF89D95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8C23D7D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Rodzaj zamówienia: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robota budowlana</w:t>
      </w:r>
    </w:p>
    <w:p w14:paraId="5EBDAE83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DDCCA15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Określenie przedmiotu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określenie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wielkości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zakresu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zamówienia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): </w:t>
      </w:r>
    </w:p>
    <w:p w14:paraId="0A415017" w14:textId="77777777" w:rsidR="0089724F" w:rsidRPr="003B7A71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Przedmiotem zamówienia jest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2F0057">
        <w:rPr>
          <w:rFonts w:ascii="Times New Roman" w:eastAsia="Calibri" w:hAnsi="Times New Roman" w:cs="Times New Roman"/>
          <w:sz w:val="24"/>
          <w:szCs w:val="24"/>
        </w:rPr>
        <w:t xml:space="preserve">rzeprowadzenie prac remontowo </w:t>
      </w:r>
      <w:r>
        <w:rPr>
          <w:rFonts w:ascii="Times New Roman" w:eastAsia="Calibri" w:hAnsi="Times New Roman" w:cs="Times New Roman"/>
          <w:sz w:val="24"/>
          <w:szCs w:val="24"/>
        </w:rPr>
        <w:t>-budowlanych w  klasie 214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w następującym zakresie prac zgodnie z przedmiarem robó</w:t>
      </w:r>
      <w:r w:rsidRPr="003B7A71">
        <w:rPr>
          <w:rFonts w:ascii="Times New Roman" w:hAnsi="Times New Roman" w:cs="Times New Roman"/>
          <w:sz w:val="24"/>
          <w:szCs w:val="24"/>
          <w:lang w:val="pl"/>
        </w:rPr>
        <w:t xml:space="preserve">t. </w:t>
      </w:r>
      <w:r w:rsidRPr="003B7A71">
        <w:rPr>
          <w:lang w:val="pl"/>
        </w:rPr>
        <w:br/>
      </w:r>
    </w:p>
    <w:p w14:paraId="06AA2846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2. Termin wykonania zamówienia: </w:t>
      </w:r>
    </w:p>
    <w:p w14:paraId="48D7B575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Wymagany termin realizacji zamówienia –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10.07.2023 – 25.08</w:t>
      </w:r>
      <w:r w:rsidRPr="00D801A0">
        <w:rPr>
          <w:rFonts w:ascii="Times New Roman" w:hAnsi="Times New Roman" w:cs="Times New Roman"/>
          <w:b/>
          <w:sz w:val="24"/>
          <w:szCs w:val="24"/>
          <w:lang w:val="pl"/>
        </w:rPr>
        <w:t>.2023 r.</w:t>
      </w:r>
    </w:p>
    <w:p w14:paraId="165933E8" w14:textId="77777777" w:rsidR="0089724F" w:rsidRPr="00D801A0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"/>
        </w:rPr>
      </w:pPr>
    </w:p>
    <w:p w14:paraId="7728FC0E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3. Sposób uzyskania informacji dotyczących przedmiotu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7A5AAECD" w14:textId="77777777" w:rsidR="0089724F" w:rsidRPr="001164C8" w:rsidRDefault="0089724F" w:rsidP="008972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    </w:t>
      </w:r>
      <w:r w:rsidRPr="00223AE4">
        <w:rPr>
          <w:rFonts w:ascii="Times New Roman" w:eastAsia="Calibri" w:hAnsi="Times New Roman" w:cs="Times New Roman"/>
          <w:sz w:val="24"/>
          <w:szCs w:val="24"/>
        </w:rPr>
        <w:t>Szczegółowe informacje dotyczące przedmiotu zamówie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można uzyskać osobiście </w:t>
      </w: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w siedzibie zamawiającego – </w:t>
      </w:r>
      <w:r w:rsidRPr="001164C8">
        <w:rPr>
          <w:rFonts w:ascii="Times New Roman" w:hAnsi="Times New Roman" w:cs="Times New Roman"/>
          <w:sz w:val="24"/>
          <w:szCs w:val="24"/>
        </w:rPr>
        <w:t xml:space="preserve">Zespół Szkół Technicznych i Ogólnokształcących </w:t>
      </w:r>
      <w:r>
        <w:rPr>
          <w:rFonts w:ascii="Times New Roman" w:hAnsi="Times New Roman" w:cs="Times New Roman"/>
          <w:sz w:val="24"/>
          <w:szCs w:val="24"/>
        </w:rPr>
        <w:t xml:space="preserve">z Oddziałami Integracyjnymi im. </w:t>
      </w:r>
      <w:r w:rsidRPr="001164C8">
        <w:rPr>
          <w:rFonts w:ascii="Times New Roman" w:hAnsi="Times New Roman" w:cs="Times New Roman"/>
          <w:sz w:val="24"/>
          <w:szCs w:val="24"/>
        </w:rPr>
        <w:t>S. Staszica w Białymstoku ul. Sienkiewicza 57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>
        <w:rPr>
          <w:rFonts w:ascii="Times New Roman" w:eastAsia="Calibri" w:hAnsi="Times New Roman" w:cs="Times New Roman"/>
          <w:sz w:val="24"/>
          <w:szCs w:val="24"/>
        </w:rPr>
        <w:t>85 6750077</w:t>
      </w: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F0E949" w14:textId="77777777" w:rsidR="0089724F" w:rsidRPr="00223AE4" w:rsidRDefault="0089724F" w:rsidP="00897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Pracownikiem uprawnionym do kontaktu”</w:t>
      </w: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C323DE8" w14:textId="77777777" w:rsidR="0089724F" w:rsidRPr="0071147F" w:rsidRDefault="0089724F" w:rsidP="0089724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09B5">
        <w:rPr>
          <w:rFonts w:ascii="Times New Roman" w:eastAsia="Calibri" w:hAnsi="Times New Roman" w:cs="Times New Roman"/>
          <w:b/>
          <w:i/>
          <w:sz w:val="24"/>
          <w:szCs w:val="24"/>
        </w:rPr>
        <w:t>Artur Śliwiński</w:t>
      </w:r>
    </w:p>
    <w:p w14:paraId="3E7DC373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4. Opis wymagań stawianych wykonawcy: </w:t>
      </w:r>
    </w:p>
    <w:p w14:paraId="79BFE84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O udzielenie zamówienia mogą ubiegać się wykonawcy, którzy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y: </w:t>
      </w:r>
    </w:p>
    <w:p w14:paraId="523E8292" w14:textId="77777777" w:rsidR="0089724F" w:rsidRPr="003C0818" w:rsidRDefault="0089724F" w:rsidP="008972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Posiadają kompetencje lub uprawnienia do prowadzenia określonej działalności lub czynności, jeżeli przepisy praca nakładają obowiązek posiadania takich uprawnień;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</w:t>
      </w:r>
      <w:r w:rsidRPr="003C0818"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4323FD45" w14:textId="77777777" w:rsidR="0089724F" w:rsidRPr="003C0818" w:rsidRDefault="0089724F" w:rsidP="008972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Posiadają wiedzę i doświadczenie oraz dysponują potencjałem technicznym i osobami zdolnymi do wykonania zamówienia. 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zakresie.</w:t>
      </w:r>
    </w:p>
    <w:p w14:paraId="56B81EED" w14:textId="77777777" w:rsidR="0089724F" w:rsidRPr="003C0818" w:rsidRDefault="0089724F" w:rsidP="008972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Znajdują się w sytuacji ekonomicznej lub finansowej zapewniającej wykonanie zamówienia.</w:t>
      </w:r>
    </w:p>
    <w:p w14:paraId="70874249" w14:textId="77777777" w:rsidR="0089724F" w:rsidRPr="003C0818" w:rsidRDefault="0089724F" w:rsidP="008972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zakresie.</w:t>
      </w:r>
    </w:p>
    <w:p w14:paraId="1006E2B5" w14:textId="77777777" w:rsidR="0089724F" w:rsidRPr="003C0818" w:rsidRDefault="0089724F" w:rsidP="0089724F">
      <w:pPr>
        <w:pStyle w:val="Akapitzlist"/>
        <w:autoSpaceDE w:val="0"/>
        <w:autoSpaceDN w:val="0"/>
        <w:adjustRightInd w:val="0"/>
        <w:spacing w:after="0"/>
        <w:ind w:left="96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</w:p>
    <w:p w14:paraId="7333FAB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5. Zawartość oferty. </w:t>
      </w:r>
    </w:p>
    <w:p w14:paraId="2C262AD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1) Oferta wykonawcy musi zawierać następujące dokumenty: </w:t>
      </w:r>
    </w:p>
    <w:p w14:paraId="4F45D3AB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Wypełniony formularz ofertowy (wg załącznika nr 1 do Zapytania ofertowego)</w:t>
      </w:r>
    </w:p>
    <w:p w14:paraId="44D619FE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Wypełniony formularz cenowy (wg załącznika nr 2 do Zapytania ofertowego)</w:t>
      </w:r>
    </w:p>
    <w:p w14:paraId="64AFFB10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2) Składana oferta musi być zgodna z opisem przedmiotu zamówienia oraz innymi wymaganiami określonymi przez Zamawiającego w szczegółowym opisie przedmiotu zamówienia, w przeciwnym razie nie będzie brana pod uwagę.</w:t>
      </w:r>
    </w:p>
    <w:p w14:paraId="4E3F9431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3) Każdy Wykonawca może złożyć tylko jedną ofertę. </w:t>
      </w:r>
    </w:p>
    <w:p w14:paraId="7824ED8B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4) Oferta oraz wszelkie załączniki muszą być podpisane przez osoby upoważnione do reprezentowania Wykonawcy. W przypadku, gdy oferta jest podpisana przez inną osobę niż przedstawiciel/e prawny/i Wykonawcy, do oferty należy dołączyć oryginał lub poświadczoną kopię stosownego pełnomocnictwa wystawionego przez osoby do tego upoważnione. </w:t>
      </w:r>
    </w:p>
    <w:p w14:paraId="3BB9F43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</w:t>
      </w:r>
    </w:p>
    <w:p w14:paraId="67DAD29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6. Opis sposobu obliczenia ceny ofertowej: </w:t>
      </w:r>
    </w:p>
    <w:p w14:paraId="50CE11A5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cenę ofertową należy przedstawić jako cenę: netto, podatek VAT, brutto, </w:t>
      </w:r>
    </w:p>
    <w:p w14:paraId="0C87CD86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cena ofertowa podana przez wykonawcę obowiązuje przez okres ważności umowy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i nie podlega waloryzacji. </w:t>
      </w:r>
    </w:p>
    <w:p w14:paraId="50E43458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Cena ofertowa winna uwzględniać wszystkie koszty Wykonawcy związane z należytym wykonaniem zamówienia, w tym podatek VAT, koszty produktów, pracy, sprzętu i środków transportu oraz koszty pośrednie, zysk. Cena będzie ceną brutto, tj. Zamawiający nie będzie zobowiązany do ponoszenia żadnych innych wydatków przekraczających podaną cenę.</w:t>
      </w:r>
    </w:p>
    <w:p w14:paraId="5DB8E351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18F581FB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1D882EB6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7. Przy wyborze propozycji do realizacji zamawiający będzie się kierował kryterium: </w:t>
      </w:r>
    </w:p>
    <w:p w14:paraId="0C74BC42" w14:textId="77777777" w:rsidR="0089724F" w:rsidRPr="00DB62ED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56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najniższej ceny – Cena-100%. </w:t>
      </w:r>
    </w:p>
    <w:p w14:paraId="7566F60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8. Forma, miejsce i termin złożenia oferty: </w:t>
      </w:r>
    </w:p>
    <w:p w14:paraId="09F98ABE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ofertę należy sporządzić w języku polskim (czytelną i trwałą techniką) na załączonym druku - „Formularz ofertowy”, </w:t>
      </w:r>
    </w:p>
    <w:p w14:paraId="454C5BFC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ofertę należy składać w zaklejonej kopercie w terminie 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do dnia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>07.07</w:t>
      </w:r>
      <w:r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 xml:space="preserve">.2023 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"/>
        </w:rPr>
        <w:t>r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r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>do godz. 9:00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w siedzibie zamawiającego Zespołu Szkół Technicznych i Ogólnokształcących z Oddziałami Integracyjnymi im. Stanisława Staszica przy ul. Sienkiewicza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57, 15-002 Białystok, w sekretariacie osobiście lub pocztą na adres zamawiającego lub wysłać pocztą elektroniczną na adres: </w:t>
      </w:r>
      <w:r w:rsidRPr="00D20557">
        <w:rPr>
          <w:rFonts w:ascii="Times New Roman" w:hAnsi="Times New Roman" w:cs="Times New Roman"/>
          <w:b/>
          <w:sz w:val="24"/>
          <w:szCs w:val="24"/>
          <w:lang w:val="pl"/>
        </w:rPr>
        <w:t>sekretariat@zstio.net.pl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</w:p>
    <w:p w14:paraId="1D71BEE5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oferta otrzymana przez zamawiającego po ww. terminie zostanie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zwr</w:t>
      </w:r>
      <w:r>
        <w:rPr>
          <w:rFonts w:ascii="Times New Roman" w:hAnsi="Times New Roman" w:cs="Times New Roman"/>
          <w:sz w:val="24"/>
          <w:szCs w:val="24"/>
          <w:lang w:val="en-US"/>
        </w:rPr>
        <w:t>ócona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wykonawcy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otwierania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FB523B2" w14:textId="77777777" w:rsidR="0089724F" w:rsidRDefault="0089724F" w:rsidP="0089724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wykonawca może wprowadzić zmiany lub wycofać złożoną przez siebie ofertę przed terminem upływu do jej składania. </w:t>
      </w:r>
    </w:p>
    <w:p w14:paraId="53272899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204D539F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9. Miejsce i termin otwarcia oferty cenowej: </w:t>
      </w:r>
    </w:p>
    <w:p w14:paraId="518DACAA" w14:textId="77777777" w:rsidR="0089724F" w:rsidRPr="00494BB1" w:rsidRDefault="0089724F" w:rsidP="00897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Otwarcie złożonych ofert nastąpi w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>dniu 07.07</w:t>
      </w:r>
      <w:r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 xml:space="preserve">.2023 r. o godz. 10:00 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 siedzibie zamawiającego w sekretariacie.</w:t>
      </w:r>
    </w:p>
    <w:p w14:paraId="4325CE8C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1C71B411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10. Sytuacje dopuszczające unieważnienie postępowania. </w:t>
      </w:r>
    </w:p>
    <w:p w14:paraId="5115B68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Zamawiający unieważni prowadzone postępowanie o udzielenie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następujących przypadkach: </w:t>
      </w:r>
    </w:p>
    <w:p w14:paraId="49086EC0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1) nie złożono żadnej oferty spełniającej wymagania udziału w postępowaniu, 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mowa w pkt. 4; </w:t>
      </w:r>
    </w:p>
    <w:p w14:paraId="638D9271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     2) cena najkorzystniejszej oferty przewyższa kwotę,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zamawiający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przeznaczyć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sfinansowanie zamówienia; </w:t>
      </w:r>
    </w:p>
    <w:p w14:paraId="4937D8F5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3) wystąpiła istotna zmiana okoliczności powodująca, że prowadzenie postępowania lub wykonanie  zamówienia nie leży w interesie publicznym, czego nie można było wcześniej przewidzieć.</w:t>
      </w:r>
    </w:p>
    <w:p w14:paraId="7E8B1C05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39BEF709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11. Przesłanki odrzucenia oferty:</w:t>
      </w:r>
    </w:p>
    <w:p w14:paraId="6E17DAA0" w14:textId="77777777" w:rsidR="0089724F" w:rsidRDefault="0089724F" w:rsidP="0089724F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A34E22">
        <w:rPr>
          <w:rFonts w:ascii="Times New Roman" w:hAnsi="Times New Roman" w:cs="Times New Roman"/>
          <w:sz w:val="24"/>
          <w:szCs w:val="24"/>
          <w:lang w:val="pl"/>
        </w:rPr>
        <w:t>Oferta podlega odrzuceniu jeżeli:</w:t>
      </w:r>
    </w:p>
    <w:p w14:paraId="242B1B78" w14:textId="77777777" w:rsidR="0089724F" w:rsidRDefault="0089724F" w:rsidP="008972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A34E22">
        <w:rPr>
          <w:rFonts w:ascii="Times New Roman" w:hAnsi="Times New Roman" w:cs="Times New Roman"/>
          <w:sz w:val="24"/>
          <w:szCs w:val="24"/>
          <w:lang w:val="pl"/>
        </w:rPr>
        <w:t>jej treść jest niezgodna z treścią zapytania ofertowego (inne świadczenia lub jego zakres niż wymagany, brak dokumentów i pełnomocnictw, jeżeli tak zastrzeżono, inny termin)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24C9A170" w14:textId="77777777" w:rsidR="0089724F" w:rsidRDefault="0089724F" w:rsidP="008972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wykonawca złożył więcej niż jedną ofertę,</w:t>
      </w:r>
    </w:p>
    <w:p w14:paraId="66430D2B" w14:textId="77777777" w:rsidR="0089724F" w:rsidRDefault="0089724F" w:rsidP="008972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wykonawca nie spełnia warunków stawianych wykonawcom w zapytaniu ofertowym,</w:t>
      </w:r>
    </w:p>
    <w:p w14:paraId="355D0F67" w14:textId="77777777" w:rsidR="0089724F" w:rsidRPr="00A34E22" w:rsidRDefault="0089724F" w:rsidP="008972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 odpowiedzi na wezwanie do wyjaśnienia rażąco niskiej ceny, wykonawca nie udzielił wyjaśnień lub dokonana ocena wyjaśnień wraz ze złożonymi dowodami potwierdza, że oferta zawiera rażąco niską cenę w stosunku do przedmiotu zamówienia.</w:t>
      </w:r>
    </w:p>
    <w:p w14:paraId="4E24A1A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6E5A8F8E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12. Informacja o wyborze najkorzystniejszej oferty i postanowienia końcowe: </w:t>
      </w:r>
    </w:p>
    <w:p w14:paraId="23423F83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Informacja o wyborze najkorzystniejszej oferty zawierająca: nazwę (firmę), siedzibę i adres wykonawcy, którego ofertę wybrano zostanie przekazana oferentom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najp</w:t>
      </w:r>
      <w:r>
        <w:rPr>
          <w:rFonts w:ascii="Times New Roman" w:hAnsi="Times New Roman" w:cs="Times New Roman"/>
          <w:sz w:val="24"/>
          <w:szCs w:val="24"/>
          <w:lang w:val="en-US"/>
        </w:rPr>
        <w:t>óźniej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terminie 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dni od dnia składania ofert. </w:t>
      </w:r>
    </w:p>
    <w:p w14:paraId="3F8B410F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5C4BA654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13. Klauzula informacyjna</w:t>
      </w:r>
    </w:p>
    <w:p w14:paraId="5D38C219" w14:textId="77777777" w:rsidR="0089724F" w:rsidRDefault="0089724F" w:rsidP="00897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informuję, że:</w:t>
      </w:r>
    </w:p>
    <w:p w14:paraId="657B3443" w14:textId="77777777" w:rsidR="0089724F" w:rsidRDefault="0089724F" w:rsidP="0089724F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Administratorem Pani danych osobowych jest Dyrektor Zespołu Szkół Technicznych i Ogólnokształcących z Oddziałami Integracyjnymi im. Stanisława Staszica w Białymstoku, zwany dalej Administratorem; Administrator prowadzi operacje przetwarzania Pani danych osobowych.</w:t>
      </w:r>
    </w:p>
    <w:p w14:paraId="4290DFDB" w14:textId="77777777" w:rsidR="0089724F" w:rsidRDefault="0089724F" w:rsidP="0089724F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kontaktowe do Inspektora Ochrony Danych e-mail: inspektor@kancelaria-explico.pl.</w:t>
      </w:r>
    </w:p>
    <w:p w14:paraId="4AE8B584" w14:textId="77777777" w:rsidR="0089724F" w:rsidRDefault="0089724F" w:rsidP="0089724F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Dane osobowe będą przetwarzane w celach związanych z zawarciem i realizacją umowy wynajmu. W razie takiej konieczności dane mogą być udostępniane podmiotom: organ prowadzący szkołę oraz innym podmiotom upoważnionym na podstawie przepisów prawa.</w:t>
      </w:r>
    </w:p>
    <w:p w14:paraId="5C886470" w14:textId="77777777" w:rsidR="0089724F" w:rsidRDefault="0089724F" w:rsidP="0089724F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osobowe będą przetwarzane przez okres niezbędny do realizacji umowy wynajmu, w tym także przez okres ewentualnego wykonywania praw z umowy wynajmu. Podanie danych osobowych jest niezbędne do zawarcia i wykonania umowy wynajmu, zaś ich niepodanie będzie skutkować niemożnością realizacji umowy, za co Administrator Danych nie ponosi odpowiedzialności.</w:t>
      </w:r>
    </w:p>
    <w:p w14:paraId="77821492" w14:textId="77777777" w:rsidR="0089724F" w:rsidRDefault="0089724F" w:rsidP="0089724F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 w:rsidRPr="00EA37AA">
        <w:rPr>
          <w:rFonts w:ascii="Times New Roman" w:eastAsia="Times New Roman" w:hAnsi="Times New Roman" w:cs="Times New Roman"/>
          <w:sz w:val="24"/>
          <w:shd w:val="clear" w:color="auto" w:fill="FFFFFF"/>
        </w:rPr>
        <w:t>W związku z przetwarzaniem przez Administratora Danych, Pani danych osobowych przysługuje Pani prawo do:</w:t>
      </w:r>
    </w:p>
    <w:p w14:paraId="545C16DB" w14:textId="77777777" w:rsidR="0089724F" w:rsidRPr="00EA37AA" w:rsidRDefault="0089724F" w:rsidP="0089724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EA37AA">
        <w:rPr>
          <w:rFonts w:ascii="Times New Roman" w:eastAsia="Times New Roman" w:hAnsi="Times New Roman" w:cs="Times New Roman"/>
          <w:sz w:val="24"/>
        </w:rPr>
        <w:t>dostępu do treści danych, na podstawie art. 15 RODO z zastrzeżeniem, że udostępniane dane osobowe nie mogą ujawniać informacji niejawnych, ani naruszać tajemnic prawnie chronionych, do których zachowania zobowiązany jest  Administrator Danych;</w:t>
      </w:r>
    </w:p>
    <w:p w14:paraId="6BE5A619" w14:textId="77777777" w:rsidR="0089724F" w:rsidRDefault="0089724F" w:rsidP="0089724F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sprostowania danych, na podstawie art. 16 RODO;</w:t>
      </w:r>
    </w:p>
    <w:p w14:paraId="6422056A" w14:textId="77777777" w:rsidR="0089724F" w:rsidRDefault="0089724F" w:rsidP="0089724F">
      <w:pPr>
        <w:spacing w:after="0" w:line="240" w:lineRule="auto"/>
        <w:ind w:left="426" w:right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usunięcia danych, na podstawie art. 17 RODO, przetwarzanych na podstawie Pani zgody; w pozostałych przypadkach, w których Administrator Danych przetwarza dane osobowe na podstawie przepisów prawa, dane mogą być usunięte po zakończeniu okresu archiwizacji;</w:t>
      </w:r>
    </w:p>
    <w:p w14:paraId="0836A8ED" w14:textId="77777777" w:rsidR="0089724F" w:rsidRDefault="0089724F" w:rsidP="0089724F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ograniczenia przetwarzania danych, na podstawie art. 17 RODO;</w:t>
      </w:r>
    </w:p>
    <w:p w14:paraId="33FB316A" w14:textId="77777777" w:rsidR="0089724F" w:rsidRDefault="0089724F" w:rsidP="0089724F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przeniesienia danych na podstawie art. 20 RODO</w:t>
      </w:r>
    </w:p>
    <w:p w14:paraId="46A37484" w14:textId="77777777" w:rsidR="0089724F" w:rsidRDefault="0089724F" w:rsidP="0089724F">
      <w:pPr>
        <w:spacing w:after="0" w:line="240" w:lineRule="auto"/>
        <w:ind w:left="360" w:right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wniesienia sprzeciwu wobec przetwarzanych danych, na podstawie art. 21 RODO, z zastrzeżeniem, że nie dotyczy to przypadków, w których Administrator Danych posiada uprawnienie do przetwarzania danych na podstawie przepisów prawa.</w:t>
      </w:r>
    </w:p>
    <w:p w14:paraId="07B9D0F6" w14:textId="77777777" w:rsidR="0089724F" w:rsidRDefault="0089724F" w:rsidP="0089724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Pani dane osobowe nie będą przekazywane do państwa trzeciego/organizacji.</w:t>
      </w:r>
    </w:p>
    <w:p w14:paraId="7E921B25" w14:textId="77777777" w:rsidR="0089724F" w:rsidRPr="00DB62ED" w:rsidRDefault="0089724F" w:rsidP="0089724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>Pani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462859F8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* niepotrzebne skreślić </w:t>
      </w:r>
    </w:p>
    <w:p w14:paraId="15105EEE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30169027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załączeniu: </w:t>
      </w:r>
    </w:p>
    <w:p w14:paraId="6CA4EAC7" w14:textId="77777777" w:rsidR="0089724F" w:rsidRDefault="0089724F" w:rsidP="008972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7367E1">
        <w:rPr>
          <w:rFonts w:ascii="Times New Roman" w:hAnsi="Times New Roman" w:cs="Times New Roman"/>
          <w:sz w:val="24"/>
          <w:szCs w:val="24"/>
          <w:lang w:val="pl"/>
        </w:rPr>
        <w:t>Formularz ofertowy</w:t>
      </w:r>
    </w:p>
    <w:p w14:paraId="0DCFC07E" w14:textId="77777777" w:rsidR="0089724F" w:rsidRPr="00DB62ED" w:rsidRDefault="0089724F" w:rsidP="0089724F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76186056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........................................................ </w:t>
      </w:r>
    </w:p>
    <w:p w14:paraId="2034B6C9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sz w:val="20"/>
          <w:szCs w:val="20"/>
          <w:lang w:val="pl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podpis osoby przygotowującej </w:t>
      </w:r>
    </w:p>
    <w:p w14:paraId="2154F418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5325039A" w14:textId="77777777" w:rsidR="0089724F" w:rsidRDefault="0089724F" w:rsidP="008972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4E07FE57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......................................., dnia .....................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</w:p>
    <w:p w14:paraId="23B52FD1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14:paraId="78F82117" w14:textId="77777777" w:rsidR="0089724F" w:rsidRDefault="0089724F" w:rsidP="0089724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podpis zamawiającego </w:t>
      </w:r>
    </w:p>
    <w:p w14:paraId="621A6A16" w14:textId="77777777" w:rsidR="0089724F" w:rsidRDefault="0089724F" w:rsidP="0089724F"/>
    <w:p w14:paraId="2A64BC37" w14:textId="77777777" w:rsidR="0089724F" w:rsidRPr="00A71A8E" w:rsidRDefault="0089724F" w:rsidP="0089724F"/>
    <w:p w14:paraId="211B8C94" w14:textId="200EFBAA" w:rsidR="00C16ADB" w:rsidRPr="004260FD" w:rsidRDefault="00C16ADB" w:rsidP="004260FD">
      <w:bookmarkStart w:id="0" w:name="_GoBack"/>
      <w:bookmarkEnd w:id="0"/>
    </w:p>
    <w:sectPr w:rsidR="00C16ADB" w:rsidRPr="004260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8D27" w14:textId="77777777" w:rsidR="00823D4B" w:rsidRDefault="00823D4B" w:rsidP="00430A88">
      <w:pPr>
        <w:spacing w:after="0" w:line="240" w:lineRule="auto"/>
      </w:pPr>
      <w:r>
        <w:separator/>
      </w:r>
    </w:p>
  </w:endnote>
  <w:endnote w:type="continuationSeparator" w:id="0">
    <w:p w14:paraId="4F89256B" w14:textId="77777777" w:rsidR="00823D4B" w:rsidRDefault="00823D4B" w:rsidP="0043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2BC8" w14:textId="4E80728B" w:rsidR="00430A88" w:rsidRDefault="00430A88">
    <w:pPr>
      <w:pStyle w:val="Stopka"/>
    </w:pPr>
    <w:r w:rsidRPr="00430A88">
      <w:rPr>
        <w:noProof/>
      </w:rPr>
      <w:drawing>
        <wp:inline distT="0" distB="0" distL="0" distR="0" wp14:anchorId="22CB86C6" wp14:editId="74FE2B00">
          <wp:extent cx="5760720" cy="797871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18F89" w14:textId="77777777" w:rsidR="00823D4B" w:rsidRDefault="00823D4B" w:rsidP="00430A88">
      <w:pPr>
        <w:spacing w:after="0" w:line="240" w:lineRule="auto"/>
      </w:pPr>
      <w:r>
        <w:separator/>
      </w:r>
    </w:p>
  </w:footnote>
  <w:footnote w:type="continuationSeparator" w:id="0">
    <w:p w14:paraId="04D6040E" w14:textId="77777777" w:rsidR="00823D4B" w:rsidRDefault="00823D4B" w:rsidP="0043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0C39CC"/>
    <w:lvl w:ilvl="0">
      <w:numFmt w:val="bullet"/>
      <w:lvlText w:val="*"/>
      <w:lvlJc w:val="left"/>
    </w:lvl>
  </w:abstractNum>
  <w:abstractNum w:abstractNumId="1" w15:restartNumberingAfterBreak="0">
    <w:nsid w:val="0AE8133C"/>
    <w:multiLevelType w:val="multilevel"/>
    <w:tmpl w:val="2C807C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44633"/>
    <w:multiLevelType w:val="hybridMultilevel"/>
    <w:tmpl w:val="D01C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01B78"/>
    <w:multiLevelType w:val="hybridMultilevel"/>
    <w:tmpl w:val="E566385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63667DE6"/>
    <w:multiLevelType w:val="hybridMultilevel"/>
    <w:tmpl w:val="568A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4644D"/>
    <w:multiLevelType w:val="hybridMultilevel"/>
    <w:tmpl w:val="4B52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8E"/>
    <w:rsid w:val="00006C5C"/>
    <w:rsid w:val="0011686C"/>
    <w:rsid w:val="00402E45"/>
    <w:rsid w:val="004260FD"/>
    <w:rsid w:val="00430A88"/>
    <w:rsid w:val="00823D4B"/>
    <w:rsid w:val="00850B03"/>
    <w:rsid w:val="0089724F"/>
    <w:rsid w:val="00AE468E"/>
    <w:rsid w:val="00C16ADB"/>
    <w:rsid w:val="00DD449E"/>
    <w:rsid w:val="00F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2541"/>
  <w15:chartTrackingRefBased/>
  <w15:docId w15:val="{5F3C9AE6-EB25-499E-B0DF-7290A7B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24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6AD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16A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88"/>
  </w:style>
  <w:style w:type="paragraph" w:styleId="Stopka">
    <w:name w:val="footer"/>
    <w:basedOn w:val="Normalny"/>
    <w:link w:val="StopkaZnak"/>
    <w:uiPriority w:val="99"/>
    <w:unhideWhenUsed/>
    <w:rsid w:val="0043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88"/>
  </w:style>
  <w:style w:type="paragraph" w:styleId="Tekstdymka">
    <w:name w:val="Balloon Text"/>
    <w:basedOn w:val="Normalny"/>
    <w:link w:val="TekstdymkaZnak"/>
    <w:uiPriority w:val="99"/>
    <w:semiHidden/>
    <w:unhideWhenUsed/>
    <w:rsid w:val="008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B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89724F"/>
  </w:style>
  <w:style w:type="paragraph" w:styleId="Bezodstpw">
    <w:name w:val="No Spacing"/>
    <w:uiPriority w:val="1"/>
    <w:qFormat/>
    <w:rsid w:val="00897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KAdministracja</cp:lastModifiedBy>
  <cp:revision>2</cp:revision>
  <cp:lastPrinted>2023-06-28T11:02:00Z</cp:lastPrinted>
  <dcterms:created xsi:type="dcterms:W3CDTF">2023-06-28T11:26:00Z</dcterms:created>
  <dcterms:modified xsi:type="dcterms:W3CDTF">2023-06-28T11:26:00Z</dcterms:modified>
</cp:coreProperties>
</file>