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30" w:rsidRDefault="00B5499B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UMOWA NAJMU Nr …./2023</w:t>
      </w:r>
      <w:r w:rsidR="00EA37AA">
        <w:rPr>
          <w:rFonts w:ascii="Times New Roman" w:eastAsia="Times New Roman" w:hAnsi="Times New Roman" w:cs="Times New Roman"/>
          <w:b/>
          <w:sz w:val="24"/>
        </w:rPr>
        <w:t>/</w:t>
      </w:r>
      <w:proofErr w:type="spellStart"/>
      <w:r w:rsidR="00EA37AA">
        <w:rPr>
          <w:rFonts w:ascii="Times New Roman" w:eastAsia="Times New Roman" w:hAnsi="Times New Roman" w:cs="Times New Roman"/>
          <w:b/>
          <w:sz w:val="24"/>
        </w:rPr>
        <w:t>ZSTiO</w:t>
      </w:r>
      <w:proofErr w:type="spellEnd"/>
    </w:p>
    <w:p w:rsidR="00192830" w:rsidRDefault="00192830" w:rsidP="00397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2830" w:rsidRDefault="008951F4" w:rsidP="003970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Zawarta</w:t>
      </w:r>
      <w:r w:rsidR="00B5499B">
        <w:rPr>
          <w:rFonts w:ascii="Times New Roman" w:eastAsia="Times New Roman" w:hAnsi="Times New Roman" w:cs="Times New Roman"/>
          <w:sz w:val="24"/>
        </w:rPr>
        <w:t xml:space="preserve"> w dniu ………………</w:t>
      </w:r>
      <w:r w:rsidR="00EA37AA">
        <w:rPr>
          <w:rFonts w:ascii="Times New Roman" w:eastAsia="Times New Roman" w:hAnsi="Times New Roman" w:cs="Times New Roman"/>
          <w:sz w:val="24"/>
        </w:rPr>
        <w:t xml:space="preserve"> roku pomiędzy:</w:t>
      </w:r>
    </w:p>
    <w:p w:rsidR="00192830" w:rsidRDefault="00EA37AA" w:rsidP="003970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Miasto Białystok, ul. Słonimska 1, 15-950 Białystok, NIP: 9662117220 w </w:t>
      </w:r>
      <w:r w:rsidR="008951F4">
        <w:rPr>
          <w:rFonts w:ascii="Times New Roman" w:eastAsia="Times New Roman" w:hAnsi="Times New Roman" w:cs="Times New Roman"/>
          <w:sz w:val="24"/>
        </w:rPr>
        <w:t>imieniu, którego</w:t>
      </w:r>
      <w:r>
        <w:rPr>
          <w:rFonts w:ascii="Times New Roman" w:eastAsia="Times New Roman" w:hAnsi="Times New Roman" w:cs="Times New Roman"/>
          <w:sz w:val="24"/>
        </w:rPr>
        <w:t xml:space="preserve"> występuje Zespół Szkół Technicznych i Ogólnokształcących z Oddziałami Integracyjnymi im. Stanisława Staszica w Białymstoku, ul. Sienkiewicza 57, reprezentowana przez Dyrektora Szkoły Mariusza Pęzę zwanego dalej </w:t>
      </w:r>
      <w:r>
        <w:rPr>
          <w:rFonts w:ascii="Times New Roman" w:eastAsia="Times New Roman" w:hAnsi="Times New Roman" w:cs="Times New Roman"/>
          <w:b/>
          <w:sz w:val="24"/>
        </w:rPr>
        <w:t>„WYNAJMUJĄCYM”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192830" w:rsidRPr="00397003" w:rsidRDefault="008951F4" w:rsidP="003970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……………………………………………………………………………………………………………………………</w:t>
      </w:r>
      <w:r w:rsidR="00B5499B" w:rsidRPr="00397003">
        <w:rPr>
          <w:rFonts w:ascii="Times New Roman" w:eastAsia="Times New Roman" w:hAnsi="Times New Roman" w:cs="Times New Roman"/>
          <w:color w:val="000000" w:themeColor="text1"/>
          <w:sz w:val="24"/>
        </w:rPr>
        <w:t>………………………………………………………………………</w:t>
      </w:r>
    </w:p>
    <w:p w:rsidR="00192830" w:rsidRPr="00397003" w:rsidRDefault="00EA37AA" w:rsidP="0039700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97003">
        <w:rPr>
          <w:rFonts w:ascii="Times New Roman" w:eastAsia="Times New Roman" w:hAnsi="Times New Roman" w:cs="Times New Roman"/>
          <w:color w:val="000000" w:themeColor="text1"/>
          <w:sz w:val="24"/>
        </w:rPr>
        <w:t>repr</w:t>
      </w:r>
      <w:r w:rsidR="00B5499B" w:rsidRPr="00397003">
        <w:rPr>
          <w:rFonts w:ascii="Times New Roman" w:eastAsia="Times New Roman" w:hAnsi="Times New Roman" w:cs="Times New Roman"/>
          <w:color w:val="000000" w:themeColor="text1"/>
          <w:sz w:val="24"/>
        </w:rPr>
        <w:t>ezentowanym przez ………………</w:t>
      </w:r>
      <w:r w:rsidR="00397003">
        <w:rPr>
          <w:rFonts w:ascii="Times New Roman" w:eastAsia="Times New Roman" w:hAnsi="Times New Roman" w:cs="Times New Roman"/>
          <w:color w:val="000000" w:themeColor="text1"/>
          <w:sz w:val="24"/>
        </w:rPr>
        <w:t>………………………………</w:t>
      </w:r>
      <w:r w:rsidR="00B5499B" w:rsidRPr="00397003">
        <w:rPr>
          <w:rFonts w:ascii="Times New Roman" w:eastAsia="Times New Roman" w:hAnsi="Times New Roman" w:cs="Times New Roman"/>
          <w:color w:val="000000" w:themeColor="text1"/>
          <w:sz w:val="24"/>
        </w:rPr>
        <w:t>………………………</w:t>
      </w:r>
    </w:p>
    <w:p w:rsidR="00192830" w:rsidRDefault="008951F4" w:rsidP="003970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Zwanym w</w:t>
      </w:r>
      <w:r w:rsidR="00EA37AA">
        <w:rPr>
          <w:rFonts w:ascii="Times New Roman" w:eastAsia="Times New Roman" w:hAnsi="Times New Roman" w:cs="Times New Roman"/>
          <w:sz w:val="24"/>
        </w:rPr>
        <w:t xml:space="preserve"> dalszej części </w:t>
      </w:r>
      <w:r w:rsidR="00EA37AA">
        <w:rPr>
          <w:rFonts w:ascii="Times New Roman" w:eastAsia="Times New Roman" w:hAnsi="Times New Roman" w:cs="Times New Roman"/>
          <w:b/>
          <w:sz w:val="24"/>
        </w:rPr>
        <w:t>„NAJEMCĄ”.</w:t>
      </w:r>
    </w:p>
    <w:p w:rsidR="00397003" w:rsidRDefault="00397003" w:rsidP="0039700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92830" w:rsidRDefault="00EA37AA" w:rsidP="003970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§ </w:t>
      </w:r>
      <w:r>
        <w:rPr>
          <w:rFonts w:ascii="Times New Roman" w:eastAsia="Times New Roman" w:hAnsi="Times New Roman" w:cs="Times New Roman"/>
          <w:sz w:val="24"/>
        </w:rPr>
        <w:t>1</w:t>
      </w:r>
    </w:p>
    <w:p w:rsidR="00397003" w:rsidRDefault="00397003" w:rsidP="0039700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92830" w:rsidRDefault="00EA37AA" w:rsidP="003970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Przedmiotem umowy </w:t>
      </w:r>
      <w:r w:rsidR="008951F4">
        <w:rPr>
          <w:rFonts w:ascii="Times New Roman" w:eastAsia="Times New Roman" w:hAnsi="Times New Roman" w:cs="Times New Roman"/>
          <w:sz w:val="24"/>
        </w:rPr>
        <w:t>jest najem</w:t>
      </w:r>
      <w:r>
        <w:rPr>
          <w:rFonts w:ascii="Times New Roman" w:eastAsia="Times New Roman" w:hAnsi="Times New Roman" w:cs="Times New Roman"/>
          <w:sz w:val="24"/>
        </w:rPr>
        <w:t xml:space="preserve"> powierzchni użytkowej 2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korytarza z przeznaczeniem na automat sprzedający w budynku Zespołu Szkół Technicznych i </w:t>
      </w:r>
      <w:r w:rsidR="008951F4">
        <w:rPr>
          <w:rFonts w:ascii="Times New Roman" w:eastAsia="Times New Roman" w:hAnsi="Times New Roman" w:cs="Times New Roman"/>
          <w:sz w:val="24"/>
        </w:rPr>
        <w:t>Ogólnokształcących</w:t>
      </w:r>
      <w:r w:rsidR="00307D7A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8951F4">
        <w:rPr>
          <w:rFonts w:ascii="Times New Roman" w:eastAsia="Times New Roman" w:hAnsi="Times New Roman" w:cs="Times New Roman"/>
          <w:sz w:val="24"/>
        </w:rPr>
        <w:t xml:space="preserve"> z</w:t>
      </w:r>
      <w:r>
        <w:rPr>
          <w:rFonts w:ascii="Times New Roman" w:eastAsia="Times New Roman" w:hAnsi="Times New Roman" w:cs="Times New Roman"/>
          <w:sz w:val="24"/>
        </w:rPr>
        <w:t xml:space="preserve"> Oddziałami Integracyjnymi im. Stanisława Staszica w Białymstoku, ul. Sienkiewicza 57. </w:t>
      </w:r>
    </w:p>
    <w:p w:rsidR="00192830" w:rsidRDefault="00EA37AA" w:rsidP="003970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Najemca wykorzystywać będzie przedmiot najmu wyłącznie pod zainstalowanie automatu.</w:t>
      </w:r>
    </w:p>
    <w:p w:rsidR="00397003" w:rsidRDefault="00397003" w:rsidP="00397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2830" w:rsidRDefault="00EA37AA" w:rsidP="0039700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2</w:t>
      </w:r>
    </w:p>
    <w:p w:rsidR="00192830" w:rsidRDefault="00EA37AA" w:rsidP="008951F4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Maszyna stanowi własność Najemcy.</w:t>
      </w:r>
    </w:p>
    <w:p w:rsidR="00192830" w:rsidRDefault="00EA37AA" w:rsidP="008951F4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Maszyna zostanie zainstalowana w miejscu wskazanym przez Wynajmującego i nie może być przeniesiona w inne miejsce bez zgody Wynajmującego.</w:t>
      </w:r>
    </w:p>
    <w:p w:rsidR="00192830" w:rsidRDefault="00EA37AA" w:rsidP="008951F4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Wynajmujący zobowiązuje się powiadomić niezwłocznie Najemcę w przypadku planowanej zmiany otoczenia maszyny.</w:t>
      </w:r>
    </w:p>
    <w:p w:rsidR="00192830" w:rsidRDefault="00EA37AA" w:rsidP="008951F4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Najemca zobowiązuje się powiadomić Wynajmującego o planowanym terminie </w:t>
      </w:r>
      <w:r w:rsidR="008951F4">
        <w:rPr>
          <w:rFonts w:ascii="Times New Roman" w:eastAsia="Times New Roman" w:hAnsi="Times New Roman" w:cs="Times New Roman"/>
          <w:sz w:val="24"/>
        </w:rPr>
        <w:t xml:space="preserve">zmiany </w:t>
      </w:r>
      <w:r w:rsidR="00307D7A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8951F4"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24"/>
        </w:rPr>
        <w:t xml:space="preserve"> usytuowaniu automatu lub jego demontażu. </w:t>
      </w:r>
    </w:p>
    <w:p w:rsidR="00192830" w:rsidRDefault="00EA37AA" w:rsidP="008951F4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Wynajmujący zobowiązuje się powiadomić niezwłocznie Najemcę w przypadku zauważenia nieprawidłowości w działaniu maszyny lub jej uszkodzeniu.</w:t>
      </w:r>
    </w:p>
    <w:p w:rsidR="00192830" w:rsidRPr="00B5499B" w:rsidRDefault="00EA37AA" w:rsidP="008951F4">
      <w:pPr>
        <w:numPr>
          <w:ilvl w:val="0"/>
          <w:numId w:val="7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Najemca zobowiązuje się do zainstalowania maszyny na własny koszt.</w:t>
      </w:r>
    </w:p>
    <w:p w:rsidR="00192830" w:rsidRDefault="00192830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2830" w:rsidRDefault="00EA37AA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3</w:t>
      </w:r>
    </w:p>
    <w:p w:rsidR="00192830" w:rsidRDefault="00192830" w:rsidP="00397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92830" w:rsidRPr="008951F4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Umowa została zawarta na czas określony od</w:t>
      </w:r>
      <w:r w:rsidR="00B5499B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……………………</w:t>
      </w:r>
      <w:r w:rsidR="00397003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do…………………………</w:t>
      </w:r>
    </w:p>
    <w:p w:rsidR="00192830" w:rsidRPr="008951F4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Każda ze Stron może rozwiązać umowę z zachowaniem jednomiesięcznego okresu wypowiedzenia.</w:t>
      </w:r>
    </w:p>
    <w:p w:rsidR="00192830" w:rsidRPr="008951F4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Okres wypowiedzenia może być skrócony za porozumieniem stron.</w:t>
      </w:r>
    </w:p>
    <w:p w:rsidR="00192830" w:rsidRPr="008951F4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Każdej ze stron przysługuje prawo rozwiązania umowy ze skutkiem </w:t>
      </w:r>
      <w:r w:rsidR="008951F4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natychmiastowym</w:t>
      </w:r>
      <w:r w:rsidR="00307D7A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             </w:t>
      </w:r>
      <w:r w:rsidR="008951F4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w</w:t>
      </w: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przypadku naruszenia przez drugą stronę istotnych warunków umowy:</w:t>
      </w:r>
    </w:p>
    <w:p w:rsidR="00192830" w:rsidRPr="008951F4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Najemca odda powierzchnię bez zgody Wynajmującego,</w:t>
      </w:r>
    </w:p>
    <w:p w:rsidR="00192830" w:rsidRPr="008951F4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Najemca zalega z opłatami czynszowymi za dwa okresy płatności,</w:t>
      </w:r>
    </w:p>
    <w:p w:rsidR="00192830" w:rsidRPr="008951F4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Najemca narusza inne, istotne warunki umowy.</w:t>
      </w:r>
    </w:p>
    <w:p w:rsidR="00192830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 przypadku zaistnienia któregokolwiek z ww. zdarzeń, Wynajmującemu, po uprzednim bezskutecznym pisemnym wezwaniu, wyznaczającym </w:t>
      </w:r>
      <w:r w:rsidR="008951F4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dodatkowy, co</w:t>
      </w: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najmniej 7-dniowy termin do zapłaty lub usunięcia naruszeń, przysługuje prawo do rozwiązania umowy najmu ze </w:t>
      </w:r>
      <w:r>
        <w:rPr>
          <w:rFonts w:ascii="Times New Roman" w:eastAsia="Times New Roman" w:hAnsi="Times New Roman" w:cs="Times New Roman"/>
          <w:sz w:val="24"/>
        </w:rPr>
        <w:lastRenderedPageBreak/>
        <w:t>skutkiem natychmiastowym. W takim przypadku Najemca ma obowiązek wydać przedmiot najmu Wynajmującemu w terminie 3 dni od daty rozwiązania umowy.</w:t>
      </w:r>
    </w:p>
    <w:p w:rsidR="00192830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Ustalony w drodze przetargu miesięczny czynsz najmu wynosi:</w:t>
      </w:r>
    </w:p>
    <w:p w:rsidR="00192830" w:rsidRPr="008951F4" w:rsidRDefault="00B5499B" w:rsidP="00EC33E0">
      <w:pPr>
        <w:pStyle w:val="Akapitzlist"/>
        <w:numPr>
          <w:ilvl w:val="0"/>
          <w:numId w:val="8"/>
        </w:numPr>
        <w:spacing w:after="0" w:line="240" w:lineRule="auto"/>
        <w:ind w:left="-454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………………</w:t>
      </w:r>
      <w:r w:rsidR="00397003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……..</w:t>
      </w:r>
      <w:r w:rsidR="00EA37AA" w:rsidRPr="008951F4">
        <w:rPr>
          <w:rFonts w:ascii="Times New Roman" w:eastAsia="Times New Roman" w:hAnsi="Times New Roman" w:cs="Times New Roman"/>
          <w:sz w:val="24"/>
        </w:rPr>
        <w:t xml:space="preserve"> zł netto + VAT tj</w:t>
      </w:r>
      <w:r w:rsidR="00EA37AA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…</w:t>
      </w:r>
      <w:r w:rsidR="00397003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…………</w:t>
      </w:r>
      <w:r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>……………</w:t>
      </w:r>
      <w:r w:rsidR="00EA37AA" w:rsidRPr="008951F4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EA37AA" w:rsidRPr="008951F4">
        <w:rPr>
          <w:rFonts w:ascii="Times New Roman" w:eastAsia="Times New Roman" w:hAnsi="Times New Roman" w:cs="Times New Roman"/>
          <w:sz w:val="24"/>
        </w:rPr>
        <w:t>zł (słownie</w:t>
      </w:r>
      <w:r w:rsidRPr="008951F4">
        <w:rPr>
          <w:rFonts w:ascii="Times New Roman" w:eastAsia="Times New Roman" w:hAnsi="Times New Roman" w:cs="Times New Roman"/>
          <w:sz w:val="24"/>
        </w:rPr>
        <w:t xml:space="preserve"> złotych</w:t>
      </w:r>
      <w:r w:rsidR="00EA37AA" w:rsidRPr="008951F4">
        <w:rPr>
          <w:rFonts w:ascii="Times New Roman" w:eastAsia="Times New Roman" w:hAnsi="Times New Roman" w:cs="Times New Roman"/>
          <w:sz w:val="24"/>
        </w:rPr>
        <w:t xml:space="preserve">: </w:t>
      </w:r>
      <w:r w:rsidR="001B2BBB">
        <w:rPr>
          <w:rFonts w:ascii="Times New Roman" w:eastAsia="Times New Roman" w:hAnsi="Times New Roman" w:cs="Times New Roman"/>
          <w:sz w:val="24"/>
        </w:rPr>
        <w:t xml:space="preserve">    </w:t>
      </w:r>
      <w:r w:rsidR="00EC33E0">
        <w:rPr>
          <w:rFonts w:ascii="Times New Roman" w:eastAsia="Times New Roman" w:hAnsi="Times New Roman" w:cs="Times New Roman"/>
          <w:sz w:val="24"/>
        </w:rPr>
        <w:t xml:space="preserve">        </w:t>
      </w:r>
      <w:r w:rsidRPr="008951F4"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</w:t>
      </w:r>
      <w:r w:rsidR="001B2BBB">
        <w:rPr>
          <w:rFonts w:ascii="Times New Roman" w:eastAsia="Times New Roman" w:hAnsi="Times New Roman" w:cs="Times New Roman"/>
          <w:sz w:val="24"/>
        </w:rPr>
        <w:t>…………</w:t>
      </w:r>
      <w:r w:rsidR="00EC33E0">
        <w:rPr>
          <w:rFonts w:ascii="Times New Roman" w:eastAsia="Times New Roman" w:hAnsi="Times New Roman" w:cs="Times New Roman"/>
          <w:sz w:val="24"/>
        </w:rPr>
        <w:t>……………….</w:t>
      </w:r>
      <w:r w:rsidR="001B2BBB">
        <w:rPr>
          <w:rFonts w:ascii="Times New Roman" w:eastAsia="Times New Roman" w:hAnsi="Times New Roman" w:cs="Times New Roman"/>
          <w:sz w:val="24"/>
        </w:rPr>
        <w:t>…</w:t>
      </w:r>
      <w:r w:rsidR="00EC33E0">
        <w:rPr>
          <w:rFonts w:ascii="Times New Roman" w:eastAsia="Times New Roman" w:hAnsi="Times New Roman" w:cs="Times New Roman"/>
          <w:sz w:val="24"/>
        </w:rPr>
        <w:t>)</w:t>
      </w:r>
    </w:p>
    <w:p w:rsidR="00192830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Czynsz Najemca płacić będzie w terminie 14 dni od daty wystawienia faktury. </w:t>
      </w:r>
    </w:p>
    <w:p w:rsidR="00192830" w:rsidRDefault="00EA37AA" w:rsidP="008951F4">
      <w:pPr>
        <w:numPr>
          <w:ilvl w:val="0"/>
          <w:numId w:val="8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Czynsz za niepełne miesiące najmu liczony będzie proporcjonalnie do ilości dni, przez które Najemca korzysta z przedmiotu najmu.</w:t>
      </w:r>
    </w:p>
    <w:p w:rsidR="00192830" w:rsidRDefault="00EA37AA" w:rsidP="008951F4">
      <w:pPr>
        <w:numPr>
          <w:ilvl w:val="0"/>
          <w:numId w:val="8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Ustalona w przetargu kwota miesięcznego czynszu będzie </w:t>
      </w:r>
      <w:r w:rsidR="008951F4">
        <w:rPr>
          <w:rFonts w:ascii="Times New Roman" w:eastAsia="Times New Roman" w:hAnsi="Times New Roman" w:cs="Times New Roman"/>
          <w:color w:val="000000"/>
          <w:sz w:val="24"/>
        </w:rPr>
        <w:t>obowiązywała w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miesiącach roku szkolnego od września do czerwca. W miesiącach wakacyjnych (lipiec i sierpień) czynsz będzie wynosił 10 % wylicytowanej stawki netto + VAT.</w:t>
      </w:r>
    </w:p>
    <w:p w:rsidR="00192830" w:rsidRDefault="00EA37AA" w:rsidP="008951F4">
      <w:pPr>
        <w:numPr>
          <w:ilvl w:val="0"/>
          <w:numId w:val="8"/>
        </w:numPr>
        <w:spacing w:after="0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W przypadku zwłoki w płatnościach czynszu, Wynajmujący ma prawo do naliczania odsetek ustawowych za każdy dzień zwłoki.</w:t>
      </w:r>
    </w:p>
    <w:p w:rsidR="00192830" w:rsidRDefault="00EA37AA" w:rsidP="008951F4">
      <w:pPr>
        <w:numPr>
          <w:ilvl w:val="0"/>
          <w:numId w:val="8"/>
        </w:num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okresach nadzwyczajnych stawka czynszu może ulec zmniejszeniu na podstawie zarządzenia Prezydenta Miasta Białegostoku.</w:t>
      </w:r>
    </w:p>
    <w:p w:rsidR="00B5499B" w:rsidRPr="00B5499B" w:rsidRDefault="00B5499B" w:rsidP="008951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92830" w:rsidRDefault="00EA37AA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4</w:t>
      </w:r>
      <w:r>
        <w:rPr>
          <w:rFonts w:ascii="Times New Roman" w:eastAsia="Times New Roman" w:hAnsi="Times New Roman" w:cs="Times New Roman"/>
          <w:b/>
          <w:sz w:val="24"/>
        </w:rPr>
        <w:br/>
      </w:r>
    </w:p>
    <w:p w:rsidR="00192830" w:rsidRDefault="00EA37AA" w:rsidP="008951F4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Najemca zobowiązuje się wykorzystywać powierzchnię zgodnie z przeznaczeniem.</w:t>
      </w:r>
    </w:p>
    <w:p w:rsidR="00192830" w:rsidRDefault="00EA37AA" w:rsidP="008951F4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Najemca zobowiązuje się do ponoszenia wszelkich kosztów związanych z montażem, konserwacją, utrzymaniem i naprawą automatu.</w:t>
      </w:r>
    </w:p>
    <w:p w:rsidR="00192830" w:rsidRDefault="00EA37AA" w:rsidP="008951F4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Najemca zobowiązany jest do utrzymania automatu w należytym </w:t>
      </w:r>
      <w:r w:rsidR="008951F4">
        <w:rPr>
          <w:rFonts w:ascii="Times New Roman" w:eastAsia="Times New Roman" w:hAnsi="Times New Roman" w:cs="Times New Roman"/>
          <w:sz w:val="24"/>
        </w:rPr>
        <w:t>porządku i</w:t>
      </w:r>
      <w:r>
        <w:rPr>
          <w:rFonts w:ascii="Times New Roman" w:eastAsia="Times New Roman" w:hAnsi="Times New Roman" w:cs="Times New Roman"/>
          <w:sz w:val="24"/>
        </w:rPr>
        <w:t xml:space="preserve"> sprawności technicznej oraz do zapewnienia czystości w jego otoczeniu przez cały okres obowiązującej umowy.</w:t>
      </w:r>
    </w:p>
    <w:p w:rsidR="00192830" w:rsidRDefault="00EA37AA" w:rsidP="008951F4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 zakończeniu umowy Najemca zobowiązuje się do usunięcia automatu na własny koszt i zwrócenia przedmiotu najmu w stanie niepogorszonym. Jeśli Najemca spowoduje uszkodzenie nawierzchni w stopniu przekraczającym dopuszczalne normy zwykłego użytkowania, zobowiązany jest do naprawienia szkody w terminie uzgodnionym z Wynajmującym.</w:t>
      </w:r>
    </w:p>
    <w:p w:rsidR="00192830" w:rsidRDefault="00EA37AA" w:rsidP="008951F4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Najemca zobowiązuje się:</w:t>
      </w:r>
    </w:p>
    <w:p w:rsidR="001C59C2" w:rsidRDefault="001C59C2" w:rsidP="001C59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92830" w:rsidRPr="008951F4" w:rsidRDefault="008951F4" w:rsidP="00EC33E0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 w:rsidR="00EA37AA" w:rsidRPr="008951F4">
        <w:rPr>
          <w:rFonts w:ascii="Times New Roman" w:eastAsia="Times New Roman" w:hAnsi="Times New Roman" w:cs="Times New Roman"/>
          <w:sz w:val="24"/>
        </w:rPr>
        <w:t>rtykuły muszą spełniać wymogi Rozporządzenia Ministra Zdrowia z dnia 26 lipca 2016r. w sprawie grup środków spożywczych przeznaczonych do sprzedaży dzieciom i młodzieży w jednostkach systemu oświaty,</w:t>
      </w:r>
    </w:p>
    <w:p w:rsidR="00192830" w:rsidRPr="008951F4" w:rsidRDefault="008951F4" w:rsidP="00EC33E0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</w:t>
      </w:r>
      <w:r w:rsidRPr="008951F4">
        <w:rPr>
          <w:rFonts w:ascii="Times New Roman" w:eastAsia="Times New Roman" w:hAnsi="Times New Roman" w:cs="Times New Roman"/>
          <w:sz w:val="24"/>
        </w:rPr>
        <w:t>trzymanie</w:t>
      </w:r>
      <w:r w:rsidR="00EA37AA" w:rsidRPr="008951F4">
        <w:rPr>
          <w:rFonts w:ascii="Times New Roman" w:eastAsia="Times New Roman" w:hAnsi="Times New Roman" w:cs="Times New Roman"/>
          <w:sz w:val="24"/>
        </w:rPr>
        <w:t xml:space="preserve"> zainstalowanego automatu w czystości i porządku w bezpośrednim jego sąsiedztwie,</w:t>
      </w:r>
    </w:p>
    <w:p w:rsidR="00192830" w:rsidRPr="008951F4" w:rsidRDefault="008951F4" w:rsidP="00EC33E0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8951F4">
        <w:rPr>
          <w:rFonts w:ascii="Times New Roman" w:eastAsia="Times New Roman" w:hAnsi="Times New Roman" w:cs="Times New Roman"/>
          <w:sz w:val="24"/>
        </w:rPr>
        <w:t>rowadzenie</w:t>
      </w:r>
      <w:r w:rsidR="00EA37AA" w:rsidRPr="008951F4">
        <w:rPr>
          <w:rFonts w:ascii="Times New Roman" w:eastAsia="Times New Roman" w:hAnsi="Times New Roman" w:cs="Times New Roman"/>
          <w:sz w:val="24"/>
        </w:rPr>
        <w:t xml:space="preserve"> działalności zgodnie z przepisami bhp, ppoż., sanepidu.</w:t>
      </w:r>
    </w:p>
    <w:p w:rsidR="00397003" w:rsidRPr="008951F4" w:rsidRDefault="008951F4" w:rsidP="00EC33E0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</w:t>
      </w:r>
      <w:r w:rsidR="00EA37AA" w:rsidRPr="008951F4">
        <w:rPr>
          <w:rFonts w:ascii="Times New Roman" w:eastAsia="Times New Roman" w:hAnsi="Times New Roman" w:cs="Times New Roman"/>
          <w:sz w:val="24"/>
        </w:rPr>
        <w:t xml:space="preserve"> sprawach nieuregulowanych umową mają zastosowanie przepisy kodeksu cywilnego.</w:t>
      </w:r>
    </w:p>
    <w:p w:rsidR="00397003" w:rsidRDefault="00397003" w:rsidP="00895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92830" w:rsidRDefault="00EA37AA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5</w:t>
      </w:r>
    </w:p>
    <w:p w:rsidR="00192830" w:rsidRDefault="00192830" w:rsidP="0039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92830" w:rsidRDefault="00EA37AA" w:rsidP="008951F4">
      <w:pPr>
        <w:pStyle w:val="Akapitzlist"/>
        <w:numPr>
          <w:ilvl w:val="0"/>
          <w:numId w:val="11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 xml:space="preserve">Zgodnie z Rozporządzeniem Parlamentu Europejskiego i Rady (UE) 2016/679 z dnia </w:t>
      </w:r>
      <w:r w:rsidR="00307D7A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Pr="008951F4">
        <w:rPr>
          <w:rFonts w:ascii="Times New Roman" w:eastAsia="Times New Roman" w:hAnsi="Times New Roman" w:cs="Times New Roman"/>
          <w:sz w:val="24"/>
        </w:rPr>
        <w:t>27 kwietnia 2016 r. w sprawie ochrony osób fizycznych w związku z przetwarzaniem danych osobowych i w sprawie swobodnego przepływu takich danych oraz uchylenia dyrektywy 95/46/WE (ogólne rozporządzenie o ochronie danych, RODO) informuję, że:</w:t>
      </w:r>
    </w:p>
    <w:p w:rsidR="008951F4" w:rsidRPr="008951F4" w:rsidRDefault="008951F4" w:rsidP="008951F4">
      <w:pPr>
        <w:pStyle w:val="Akapitzlist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</w:p>
    <w:p w:rsidR="00192830" w:rsidRDefault="00EA37AA" w:rsidP="00EC33E0">
      <w:pPr>
        <w:numPr>
          <w:ilvl w:val="0"/>
          <w:numId w:val="12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Administratorem Pani</w:t>
      </w:r>
      <w:r w:rsidR="008951F4">
        <w:rPr>
          <w:rFonts w:ascii="Times New Roman" w:eastAsia="Times New Roman" w:hAnsi="Times New Roman" w:cs="Times New Roman"/>
          <w:sz w:val="24"/>
        </w:rPr>
        <w:t>(na)</w:t>
      </w:r>
      <w:r>
        <w:rPr>
          <w:rFonts w:ascii="Times New Roman" w:eastAsia="Times New Roman" w:hAnsi="Times New Roman" w:cs="Times New Roman"/>
          <w:sz w:val="24"/>
        </w:rPr>
        <w:t xml:space="preserve"> danych osobowych jest Dyrektor Zespołu Szkół Technicznych </w:t>
      </w:r>
      <w:r w:rsidR="00307D7A">
        <w:rPr>
          <w:rFonts w:ascii="Times New Roman" w:eastAsia="Times New Roman" w:hAnsi="Times New Roman" w:cs="Times New Roman"/>
          <w:sz w:val="24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i Ogólnokształcących z Oddziałami Integracyjnymi im. Stanisława Staszica w Białymstoku, zwany dalej Administratorem; Administrator prowadzi operacje przetwarzania Pani danych osobowych.</w:t>
      </w:r>
    </w:p>
    <w:p w:rsidR="00192830" w:rsidRDefault="00EA37AA" w:rsidP="00EC33E0">
      <w:pPr>
        <w:numPr>
          <w:ilvl w:val="0"/>
          <w:numId w:val="12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kontaktowe do Inspektora Ochrony Danych e-mail: inspektor@kancelaria-explico.pl.</w:t>
      </w:r>
    </w:p>
    <w:p w:rsidR="00192830" w:rsidRDefault="00EA37AA" w:rsidP="00EC33E0">
      <w:pPr>
        <w:numPr>
          <w:ilvl w:val="0"/>
          <w:numId w:val="12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Dane osobowe będą przetwarzane w celach związanych z zawarciem i realizacją umowy wynajmu. W razie takiej konieczności dane mogą być udostępniane podmiotom: organ prowadzący szkołę oraz innym podmiotom upoważnionym na podstawie przepisów prawa.</w:t>
      </w:r>
    </w:p>
    <w:p w:rsidR="00EA37AA" w:rsidRDefault="00EA37AA" w:rsidP="00EC33E0">
      <w:pPr>
        <w:numPr>
          <w:ilvl w:val="0"/>
          <w:numId w:val="12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Dane osobowe będą przetwarzane przez okres niezbędny do realizacji umowy wynajmu, w tym także przez okres ewentualnego wykonywania praw z umowy wynajmu. Podanie danych osobowych jest niezbędne do zawarcia i wykonania umowy wynajmu, zaś ich niepodanie będzie skutkować niemożnością realizacji umowy, za co Administrator Danych nie ponosi odpowiedzialności.</w:t>
      </w:r>
    </w:p>
    <w:p w:rsidR="008951F4" w:rsidRDefault="008951F4" w:rsidP="008951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p w:rsidR="00EA37AA" w:rsidRPr="00EC33E0" w:rsidRDefault="00EA37AA" w:rsidP="008951F4">
      <w:pPr>
        <w:pStyle w:val="Akapitzlist"/>
        <w:numPr>
          <w:ilvl w:val="0"/>
          <w:numId w:val="11"/>
        </w:numPr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  <w:shd w:val="clear" w:color="auto" w:fill="FFFFFF"/>
        </w:rPr>
        <w:t>W związku z przetwarzaniem przez Administratora Danych, Pani danych osobowych przysługuje Pani prawo do:</w:t>
      </w:r>
    </w:p>
    <w:p w:rsidR="00EC33E0" w:rsidRPr="008951F4" w:rsidRDefault="00EC33E0" w:rsidP="00EC33E0">
      <w:pPr>
        <w:pStyle w:val="Akapitzlist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</w:rPr>
      </w:pPr>
    </w:p>
    <w:p w:rsidR="00192830" w:rsidRPr="008951F4" w:rsidRDefault="00EA37AA" w:rsidP="00EC33E0">
      <w:pPr>
        <w:pStyle w:val="Akapitzlist"/>
        <w:numPr>
          <w:ilvl w:val="0"/>
          <w:numId w:val="13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>dostępu do treści danych, na podstawie art. 15 RODO z zastrzeżeniem, że udostępniane dane osobowe nie mogą ujawniać informacji niejawnych, ani naruszać tajemnic prawnie chronionych, do których zachowania zobowiązany jest  Administrator Danych;</w:t>
      </w:r>
    </w:p>
    <w:p w:rsidR="00192830" w:rsidRPr="008951F4" w:rsidRDefault="00EA37AA" w:rsidP="00EC33E0">
      <w:pPr>
        <w:pStyle w:val="Akapitzlist"/>
        <w:numPr>
          <w:ilvl w:val="0"/>
          <w:numId w:val="13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>sprostowania danych, na podstawie art. 16 RODO;</w:t>
      </w:r>
    </w:p>
    <w:p w:rsidR="00192830" w:rsidRPr="008951F4" w:rsidRDefault="00EA37AA" w:rsidP="00EC33E0">
      <w:pPr>
        <w:pStyle w:val="Akapitzlist"/>
        <w:numPr>
          <w:ilvl w:val="0"/>
          <w:numId w:val="13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 xml:space="preserve"> usunięcia danych, na podstawie art. 17 RODO, przetwarzanych na podstawie Pani zgody; </w:t>
      </w:r>
      <w:r w:rsidR="00307D7A">
        <w:rPr>
          <w:rFonts w:ascii="Times New Roman" w:eastAsia="Times New Roman" w:hAnsi="Times New Roman" w:cs="Times New Roman"/>
          <w:sz w:val="24"/>
        </w:rPr>
        <w:t xml:space="preserve">    </w:t>
      </w:r>
      <w:r w:rsidRPr="008951F4">
        <w:rPr>
          <w:rFonts w:ascii="Times New Roman" w:eastAsia="Times New Roman" w:hAnsi="Times New Roman" w:cs="Times New Roman"/>
          <w:sz w:val="24"/>
        </w:rPr>
        <w:t>w pozostałych przypadkach, w których Administrator Danych przetwarza dane osobowe na podstawie przepisów prawa, dane mogą być usunięte po zakończeniu okresu archiwizacji;</w:t>
      </w:r>
    </w:p>
    <w:p w:rsidR="00192830" w:rsidRPr="008951F4" w:rsidRDefault="00EA37AA" w:rsidP="00EC33E0">
      <w:pPr>
        <w:pStyle w:val="Akapitzlist"/>
        <w:numPr>
          <w:ilvl w:val="0"/>
          <w:numId w:val="13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>ograniczenia przetwarzania danych, na podstawie art. 17 RODO;</w:t>
      </w:r>
    </w:p>
    <w:p w:rsidR="00192830" w:rsidRPr="008951F4" w:rsidRDefault="00EA37AA" w:rsidP="00EC33E0">
      <w:pPr>
        <w:pStyle w:val="Akapitzlist"/>
        <w:numPr>
          <w:ilvl w:val="0"/>
          <w:numId w:val="13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>przeniesienia danych na podstawie art. 20 RODO</w:t>
      </w:r>
    </w:p>
    <w:p w:rsidR="00192830" w:rsidRPr="008951F4" w:rsidRDefault="00EA37AA" w:rsidP="00EC33E0">
      <w:pPr>
        <w:pStyle w:val="Akapitzlist"/>
        <w:numPr>
          <w:ilvl w:val="0"/>
          <w:numId w:val="13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 xml:space="preserve">wniesienia sprzeciwu wobec przetwarzanych danych, na podstawie art. 21 RODO, </w:t>
      </w:r>
      <w:r w:rsidR="00307D7A">
        <w:rPr>
          <w:rFonts w:ascii="Times New Roman" w:eastAsia="Times New Roman" w:hAnsi="Times New Roman" w:cs="Times New Roman"/>
          <w:sz w:val="24"/>
        </w:rPr>
        <w:t xml:space="preserve">                       </w:t>
      </w:r>
      <w:r w:rsidRPr="008951F4">
        <w:rPr>
          <w:rFonts w:ascii="Times New Roman" w:eastAsia="Times New Roman" w:hAnsi="Times New Roman" w:cs="Times New Roman"/>
          <w:sz w:val="24"/>
        </w:rPr>
        <w:t>z zastrzeżeniem, że nie dotyczy to przypadków, w których Administrator Danych posiada uprawnienie do przetwarzania danych na podstawie przepisów prawa.</w:t>
      </w:r>
    </w:p>
    <w:p w:rsidR="00192830" w:rsidRPr="008951F4" w:rsidRDefault="00EA37AA" w:rsidP="00EC33E0">
      <w:pPr>
        <w:pStyle w:val="Akapitzlist"/>
        <w:numPr>
          <w:ilvl w:val="0"/>
          <w:numId w:val="13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>Pani dane osobowe nie będą przekazywane do państwa trzeciego/organizacji.</w:t>
      </w:r>
    </w:p>
    <w:p w:rsidR="00192830" w:rsidRPr="008951F4" w:rsidRDefault="00EA37AA" w:rsidP="00EC33E0">
      <w:pPr>
        <w:pStyle w:val="Akapitzlist"/>
        <w:numPr>
          <w:ilvl w:val="0"/>
          <w:numId w:val="13"/>
        </w:numPr>
        <w:spacing w:after="0" w:line="240" w:lineRule="auto"/>
        <w:ind w:left="190"/>
        <w:jc w:val="both"/>
        <w:rPr>
          <w:rFonts w:ascii="Times New Roman" w:eastAsia="Times New Roman" w:hAnsi="Times New Roman" w:cs="Times New Roman"/>
          <w:sz w:val="24"/>
        </w:rPr>
      </w:pPr>
      <w:r w:rsidRPr="008951F4">
        <w:rPr>
          <w:rFonts w:ascii="Times New Roman" w:eastAsia="Times New Roman" w:hAnsi="Times New Roman" w:cs="Times New Roman"/>
          <w:sz w:val="24"/>
        </w:rPr>
        <w:t>Pani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decyzją.</w:t>
      </w:r>
    </w:p>
    <w:p w:rsidR="00192830" w:rsidRDefault="00192830" w:rsidP="0039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92830" w:rsidRDefault="00EA37AA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6</w:t>
      </w:r>
    </w:p>
    <w:p w:rsidR="00B5499B" w:rsidRDefault="00B5499B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2830" w:rsidRDefault="00EA37AA" w:rsidP="0039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Wszelkie zmiany niniejszej umowy wymagają formy pisemnej pod rygorem nieważności.</w:t>
      </w:r>
    </w:p>
    <w:p w:rsidR="00192830" w:rsidRDefault="00192830" w:rsidP="0039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92830" w:rsidRDefault="00EA37AA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 7</w:t>
      </w:r>
    </w:p>
    <w:p w:rsidR="00397003" w:rsidRDefault="00397003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92830" w:rsidRDefault="00EA37AA" w:rsidP="00397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Umowa została sporządzona w dwóch jednobrzmiących egzemplarzach, po jednym dla każdej ze stron.</w:t>
      </w:r>
    </w:p>
    <w:p w:rsidR="00192830" w:rsidRDefault="00192830" w:rsidP="00397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92830" w:rsidRDefault="00192830" w:rsidP="00397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97003" w:rsidRDefault="00397003" w:rsidP="00397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97003" w:rsidRDefault="00397003" w:rsidP="00397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92830" w:rsidRDefault="00EA37AA" w:rsidP="0039700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NAJEMCA                                                      </w:t>
      </w:r>
      <w:r w:rsidR="00397003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WYNAJMUJĄCY</w:t>
      </w:r>
    </w:p>
    <w:p w:rsidR="00192830" w:rsidRDefault="00192830" w:rsidP="003970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92830" w:rsidRDefault="00192830" w:rsidP="0039700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192830" w:rsidRDefault="00192830" w:rsidP="00397003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</w:p>
    <w:sectPr w:rsidR="0019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2F3C"/>
    <w:multiLevelType w:val="multilevel"/>
    <w:tmpl w:val="74D0AF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5B0E13"/>
    <w:multiLevelType w:val="multilevel"/>
    <w:tmpl w:val="5AF24A6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8133C"/>
    <w:multiLevelType w:val="multilevel"/>
    <w:tmpl w:val="2C807CD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10BCF"/>
    <w:multiLevelType w:val="multilevel"/>
    <w:tmpl w:val="4A10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C44540"/>
    <w:multiLevelType w:val="hybridMultilevel"/>
    <w:tmpl w:val="E392D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22E06"/>
    <w:multiLevelType w:val="multilevel"/>
    <w:tmpl w:val="CA129B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671B61"/>
    <w:multiLevelType w:val="hybridMultilevel"/>
    <w:tmpl w:val="23F00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C2D07"/>
    <w:multiLevelType w:val="hybridMultilevel"/>
    <w:tmpl w:val="619E5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13F03"/>
    <w:multiLevelType w:val="hybridMultilevel"/>
    <w:tmpl w:val="331C376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94888"/>
    <w:multiLevelType w:val="hybridMultilevel"/>
    <w:tmpl w:val="A7C48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4459D"/>
    <w:multiLevelType w:val="multilevel"/>
    <w:tmpl w:val="B900E9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7A1971"/>
    <w:multiLevelType w:val="multilevel"/>
    <w:tmpl w:val="74D0AF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EE43251"/>
    <w:multiLevelType w:val="hybridMultilevel"/>
    <w:tmpl w:val="F766B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12"/>
  </w:num>
  <w:num w:numId="10">
    <w:abstractNumId w:val="4"/>
  </w:num>
  <w:num w:numId="11">
    <w:abstractNumId w:val="7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30"/>
    <w:rsid w:val="00192830"/>
    <w:rsid w:val="001B2BBB"/>
    <w:rsid w:val="001C59C2"/>
    <w:rsid w:val="00307D7A"/>
    <w:rsid w:val="00397003"/>
    <w:rsid w:val="008951F4"/>
    <w:rsid w:val="00B5499B"/>
    <w:rsid w:val="00EA37AA"/>
    <w:rsid w:val="00EC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A782D-DB47-4808-949F-920C624C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00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059A-3605-4E0D-9FEE-41D3D8FB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1079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KAdministracja</dc:creator>
  <cp:lastModifiedBy>KAdministracja</cp:lastModifiedBy>
  <cp:revision>8</cp:revision>
  <cp:lastPrinted>2023-01-18T08:43:00Z</cp:lastPrinted>
  <dcterms:created xsi:type="dcterms:W3CDTF">2023-01-12T11:40:00Z</dcterms:created>
  <dcterms:modified xsi:type="dcterms:W3CDTF">2023-01-24T10:13:00Z</dcterms:modified>
</cp:coreProperties>
</file>