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jc w:val="right"/>
        <w:rPr/>
      </w:pPr>
      <w:bookmarkStart w:id="0" w:name="_Toc72914663"/>
      <w:bookmarkStart w:id="1" w:name="_Toc62048762"/>
      <w:r>
        <w:rPr>
          <w:rFonts w:ascii="Calibri" w:hAnsi="Calibri" w:asciiTheme="minorHAnsi" w:hAnsiTheme="minorHAnsi"/>
          <w:sz w:val="22"/>
        </w:rPr>
        <w:t xml:space="preserve">Załącznik nr </w:t>
      </w:r>
      <w:r>
        <w:rPr>
          <w:rFonts w:ascii="Calibri" w:hAnsi="Calibri" w:asciiTheme="minorHAnsi" w:hAnsiTheme="minorHAnsi"/>
          <w:sz w:val="22"/>
        </w:rPr>
        <w:t>7</w:t>
      </w:r>
      <w:r>
        <w:rPr>
          <w:rFonts w:ascii="Calibri" w:hAnsi="Calibri" w:asciiTheme="minorHAnsi" w:hAnsiTheme="minorHAnsi"/>
          <w:sz w:val="22"/>
        </w:rPr>
        <w:t xml:space="preserve"> do SWZ</w:t>
      </w:r>
      <w:bookmarkEnd w:id="0"/>
      <w:bookmarkEnd w:id="1"/>
    </w:p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widowControl w:val="false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kern w:val="2"/>
          <w:sz w:val="22"/>
          <w:szCs w:val="22"/>
          <w:lang w:eastAsia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eastAsia="ar-SA"/>
        </w:rPr>
        <w:t>ZOBOWIĄZANIE</w:t>
      </w:r>
    </w:p>
    <w:p>
      <w:pPr>
        <w:pStyle w:val="Normal"/>
        <w:widowControl w:val="false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kern w:val="2"/>
          <w:sz w:val="22"/>
          <w:szCs w:val="22"/>
          <w:lang w:eastAsia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eastAsia="ar-SA"/>
        </w:rPr>
        <w:t xml:space="preserve">DO ODDANIA DO DYSPOZYCJI NIEZBĘDNYCH ZASOBÓW </w:t>
      </w:r>
    </w:p>
    <w:p>
      <w:pPr>
        <w:pStyle w:val="Normal"/>
        <w:widowControl w:val="false"/>
        <w:jc w:val="center"/>
        <w:rPr/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eastAsia="ar-SA"/>
        </w:rPr>
        <w:t>NA POTRZEBY WYKONANIA ZAMÓWIENIA</w:t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</w:rPr>
        <w:t>Ja / my niżej podpisany/-i*:</w:t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Normal"/>
        <w:spacing w:before="120" w:after="0"/>
        <w:jc w:val="center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i/>
          <w:sz w:val="22"/>
          <w:szCs w:val="22"/>
        </w:rPr>
        <w:t>(nazwa/firma podmiotu trzeciego)</w:t>
      </w:r>
    </w:p>
    <w:p>
      <w:pPr>
        <w:pStyle w:val="Normal"/>
        <w:spacing w:before="12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zobowiązuję/my* się oddać do dyspozycji Wykonawcy uczestniczącemu w postępowaniu o udzielenie zamówienia publicznego pn.: ……………………………………………………………..tj. </w:t>
      </w:r>
    </w:p>
    <w:p>
      <w:pPr>
        <w:pStyle w:val="Normal"/>
        <w:spacing w:before="120" w:after="0"/>
        <w:jc w:val="center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………………………………………………………………………………………………………… </w:t>
      </w:r>
    </w:p>
    <w:p>
      <w:pPr>
        <w:pStyle w:val="Normal"/>
        <w:spacing w:before="12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>(nazwa/firma Wykonawcy)</w:t>
      </w:r>
    </w:p>
    <w:p>
      <w:pPr>
        <w:pStyle w:val="Normal"/>
        <w:spacing w:before="120" w:after="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następujące zasoby, na okres korzystania z nich przy wykonaniu ww. zamówienia: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………………………………………………………………………………………………………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 xml:space="preserve">(określenie zdolności technicznych lub zawodowych, sytuacji finansowej lub ekonomicznej) </w:t>
      </w:r>
    </w:p>
    <w:p>
      <w:pPr>
        <w:pStyle w:val="Normal"/>
        <w:spacing w:before="120" w:after="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Zakres zasobów udostępnionych wykonawcy:</w:t>
      </w:r>
    </w:p>
    <w:p>
      <w:pPr>
        <w:pStyle w:val="Normal"/>
        <w:spacing w:before="120" w:after="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..</w:t>
      </w:r>
    </w:p>
    <w:p>
      <w:pPr>
        <w:pStyle w:val="Normal"/>
        <w:spacing w:before="120" w:after="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Sposób i okres udostępnienia zasobów oraz wykorzystania przez wykonawcę zasobów przy wykonywaniu zamówienia:</w:t>
      </w:r>
    </w:p>
    <w:p>
      <w:pPr>
        <w:pStyle w:val="Normal"/>
        <w:spacing w:before="120" w:after="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spacing w:before="120" w:after="0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budowlane/usługi, których wskazane zdolności dotyczą:</w:t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1191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osobisty/podpis zaufany złożony przez osobę(osoby) uprawnioną(-e)</w:t>
            </w:r>
          </w:p>
        </w:tc>
      </w:tr>
    </w:tbl>
    <w:p>
      <w:pPr>
        <w:pStyle w:val="Nagwek1"/>
        <w:spacing w:before="0" w:after="240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44" w:top="226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5298053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0" distL="0" distR="0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numPr>
        <w:ilvl w:val="0"/>
        <w:numId w:val="1"/>
      </w:numPr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numPr>
        <w:ilvl w:val="0"/>
        <w:numId w:val="1"/>
      </w:numPr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ec3e01"/>
    <w:pPr/>
    <w:rPr/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eastAsia="pl-PL" w:val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BodyTextIndent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kern w:val="0"/>
      <w:sz w:val="24"/>
      <w:szCs w:val="22"/>
      <w:lang w:eastAsia="pl-PL" w:val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a2">
    <w:name w:val="List Bullet 3"/>
    <w:basedOn w:val="Normal"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C49F-C875-4DB6-AE1A-49FC32D3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Application>LibreOffice/6.0.4.2$Windows_x86 LibreOffice_project/9b0d9b32d5dcda91d2f1a96dc04c645c450872bf</Application>
  <Pages>1</Pages>
  <Words>128</Words>
  <Characters>1178</Characters>
  <CharactersWithSpaces>1289</CharactersWithSpaces>
  <Paragraphs>23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2021-07-03T13:43:33Z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