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40"/>
        <w:jc w:val="right"/>
        <w:rPr/>
      </w:pPr>
      <w:r>
        <w:rPr>
          <w:rFonts w:ascii="Calibri" w:hAnsi="Calibri" w:asciiTheme="minorHAnsi" w:hAnsiTheme="minorHAnsi"/>
          <w:sz w:val="22"/>
          <w:szCs w:val="22"/>
        </w:rPr>
        <w:t>ZAŁĄCZNIK NR 10 DO SWZ</w:t>
      </w:r>
    </w:p>
    <w:p>
      <w:pPr>
        <w:pStyle w:val="Nagwek1"/>
        <w:spacing w:before="0" w:after="240"/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>PROTOKÓŁ Z PRZEPROWADZENIA WIZJI LOKALNEJ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(wzór)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Niniejszym potwierdza się, że: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Pan/Pani................................................................................................................................. 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(imię i nazwisko)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jako Przedstawiciel Wykonawcy: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(nazwa/firma Wykonawcy)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dokonał wizji lokalnej w związku z chęcią wzięcia udziału w postępowaniu o udzielenie zamówienia publicznego p.n.:</w:t>
      </w:r>
    </w:p>
    <w:p>
      <w:pPr>
        <w:pStyle w:val="Nagwek1"/>
        <w:spacing w:before="0" w:after="240"/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>„</w:t>
      </w:r>
      <w:r>
        <w:rPr>
          <w:rFonts w:ascii="Calibri" w:hAnsi="Calibri" w:asciiTheme="minorHAnsi" w:hAnsiTheme="minorHAnsi"/>
          <w:sz w:val="22"/>
          <w:szCs w:val="22"/>
        </w:rPr>
        <w:t xml:space="preserve">Adaptacja oraz remont części pomieszczeń w Zespole Szkół Technicznych i Ogólnokształcących z Oddziałami Integracyjnymi im. Stanisława Staszica w Białymstoku, prowadzony m.in. w ramach Budżetu Obywatelskiego dla projektów: Centrum Aktywności Lokalnej Osiedla Sienkiewicza Sienkiewicza Call to Action i Manufaktura Mody” </w:t>
      </w:r>
    </w:p>
    <w:p>
      <w:pPr>
        <w:pStyle w:val="Nagwek1"/>
        <w:spacing w:before="0" w:after="240"/>
        <w:jc w:val="center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Przedstawiciel firmy zapoznał się z terenem, którego dotyczy przedmiotowe zadanie.</w:t>
      </w:r>
    </w:p>
    <w:p>
      <w:pPr>
        <w:pStyle w:val="Nagwek1"/>
        <w:spacing w:before="0" w:after="240"/>
        <w:jc w:val="left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Dnia ............................</w:t>
      </w:r>
    </w:p>
    <w:p>
      <w:pPr>
        <w:pStyle w:val="Nagwek1"/>
        <w:spacing w:before="0" w:after="240"/>
        <w:jc w:val="right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p>
      <w:pPr>
        <w:pStyle w:val="Nagwek1"/>
        <w:spacing w:before="0" w:after="240"/>
        <w:jc w:val="right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p>
      <w:pPr>
        <w:pStyle w:val="Nagwek1"/>
        <w:spacing w:before="0" w:after="240"/>
        <w:jc w:val="right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p>
      <w:pPr>
        <w:pStyle w:val="Nagwek1"/>
        <w:spacing w:before="0" w:after="240"/>
        <w:jc w:val="right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................................… </w:t>
      </w: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….……………………..………………………</w:t>
      </w:r>
    </w:p>
    <w:p>
      <w:pPr>
        <w:pStyle w:val="Nagwek1"/>
        <w:spacing w:before="0" w:after="240"/>
        <w:jc w:val="right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(Przedstawiciel Wykonawcy)                                            (Przedstawiciel Zamawiającego)</w:t>
      </w:r>
    </w:p>
    <w:p>
      <w:pPr>
        <w:pStyle w:val="Gwka"/>
        <w:spacing w:lineRule="auto" w:line="276" w:before="120" w:after="1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32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465802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  <w:drawing>
        <wp:inline distT="0" distB="0" distL="0" distR="0">
          <wp:extent cx="5857240" cy="81915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4"/>
      <w:sz w:val="24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 w:val="false"/>
      <w:strike w:val="false"/>
      <w:dstrike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tru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val="pl-PL" w:eastAsia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" w:cs="Arial" w:eastAsiaTheme="minorEastAsia"/>
      <w:color w:val="auto"/>
      <w:kern w:val="0"/>
      <w:sz w:val="24"/>
      <w:szCs w:val="22"/>
      <w:lang w:val="pl-PL" w:eastAsia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tru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tru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Bullet3">
    <w:name w:val="List Bullet 3"/>
    <w:basedOn w:val="Normal"/>
    <w:qFormat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9CE5-AAE5-4537-AC97-F912A07C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Application>LibreOffice/6.0.4.2$Windows_x86 LibreOffice_project/9b0d9b32d5dcda91d2f1a96dc04c645c450872bf</Application>
  <Pages>1</Pages>
  <Words>99</Words>
  <Characters>1027</Characters>
  <CharactersWithSpaces>1222</CharactersWithSpaces>
  <Paragraphs>18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2021-07-05T06:41:26Z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